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8" w:rsidRDefault="007B2B18" w:rsidP="0098027E">
      <w:pPr>
        <w:keepNext/>
        <w:tabs>
          <w:tab w:val="left" w:pos="4860"/>
        </w:tabs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98027E" w:rsidRPr="007B2B18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B2B18" w:rsidRPr="007B2B18" w:rsidRDefault="007B2B18" w:rsidP="0073749E">
      <w:pPr>
        <w:keepNext/>
        <w:tabs>
          <w:tab w:val="left" w:pos="4860"/>
        </w:tabs>
        <w:spacing w:line="240" w:lineRule="auto"/>
        <w:jc w:val="center"/>
        <w:outlineLvl w:val="0"/>
        <w:rPr>
          <w:rFonts w:ascii="PT Astra Serif" w:hAnsi="PT Astra Serif"/>
          <w:b/>
          <w:sz w:val="32"/>
          <w:szCs w:val="32"/>
        </w:rPr>
      </w:pPr>
      <w:r w:rsidRPr="007B2B18">
        <w:rPr>
          <w:rFonts w:ascii="PT Astra Serif" w:hAnsi="PT Astra Serif"/>
          <w:b/>
          <w:sz w:val="32"/>
          <w:szCs w:val="32"/>
        </w:rPr>
        <w:t>АНАЛИЗ</w:t>
      </w:r>
    </w:p>
    <w:p w:rsidR="007B2B18" w:rsidRPr="007B2B18" w:rsidRDefault="007B2B18" w:rsidP="0073749E">
      <w:pPr>
        <w:spacing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7B2B18">
        <w:rPr>
          <w:rFonts w:ascii="PT Astra Serif" w:hAnsi="PT Astra Serif"/>
          <w:b/>
          <w:sz w:val="32"/>
          <w:szCs w:val="32"/>
        </w:rPr>
        <w:t xml:space="preserve">детского </w:t>
      </w:r>
      <w:proofErr w:type="spellStart"/>
      <w:r w:rsidRPr="007B2B18">
        <w:rPr>
          <w:rFonts w:ascii="PT Astra Serif" w:hAnsi="PT Astra Serif"/>
          <w:b/>
          <w:sz w:val="32"/>
          <w:szCs w:val="32"/>
        </w:rPr>
        <w:t>дорожно</w:t>
      </w:r>
      <w:proofErr w:type="spellEnd"/>
      <w:r w:rsidRPr="007B2B18">
        <w:rPr>
          <w:rFonts w:ascii="PT Astra Serif" w:hAnsi="PT Astra Serif"/>
          <w:b/>
          <w:sz w:val="32"/>
          <w:szCs w:val="32"/>
        </w:rPr>
        <w:t xml:space="preserve"> – транспортного травматизма</w:t>
      </w:r>
    </w:p>
    <w:p w:rsidR="007B2B18" w:rsidRPr="007B2B18" w:rsidRDefault="007B2B18" w:rsidP="0073749E">
      <w:pPr>
        <w:spacing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7B2B18">
        <w:rPr>
          <w:rFonts w:ascii="PT Astra Serif" w:hAnsi="PT Astra Serif"/>
          <w:b/>
          <w:sz w:val="32"/>
          <w:szCs w:val="32"/>
        </w:rPr>
        <w:t>на территории города Ульяновск за 5 месяцев 2020 года</w:t>
      </w:r>
    </w:p>
    <w:p w:rsidR="007B2B18" w:rsidRPr="007B2B18" w:rsidRDefault="007B2B18" w:rsidP="007B2B18">
      <w:pPr>
        <w:jc w:val="center"/>
        <w:rPr>
          <w:rFonts w:ascii="PT Astra Serif" w:hAnsi="PT Astra Serif"/>
          <w:b/>
          <w:bCs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За 5 месяцев на дорогах города Ульяновска зарегистрировано 27 дорожно-транспортных происшествий с участием несовершеннолетних в возрасте до 16 лет (АППГ - 23), при которых 30 детей получили травмы различной степени тяжести (АППГ – 23;), 1 ребенок погиб.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356"/>
        <w:gridCol w:w="1378"/>
        <w:gridCol w:w="1284"/>
        <w:gridCol w:w="1193"/>
        <w:gridCol w:w="1129"/>
        <w:gridCol w:w="752"/>
      </w:tblGrid>
      <w:tr w:rsidR="007B2B18" w:rsidRPr="007B2B18" w:rsidTr="00832B94">
        <w:trPr>
          <w:jc w:val="center"/>
        </w:trPr>
        <w:tc>
          <w:tcPr>
            <w:tcW w:w="1726" w:type="dxa"/>
            <w:shd w:val="clear" w:color="auto" w:fill="auto"/>
          </w:tcPr>
          <w:p w:rsidR="007B2B18" w:rsidRPr="007B2B18" w:rsidRDefault="007B2B18" w:rsidP="00832B94">
            <w:pPr>
              <w:rPr>
                <w:rFonts w:ascii="PT Astra Serif" w:hAnsi="PT Astra Serif"/>
                <w:b/>
                <w:shd w:val="clear" w:color="auto" w:fill="FFFFFF"/>
              </w:rPr>
            </w:pPr>
          </w:p>
        </w:tc>
        <w:tc>
          <w:tcPr>
            <w:tcW w:w="1356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378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28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193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129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75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jc w:val="center"/>
        </w:trPr>
        <w:tc>
          <w:tcPr>
            <w:tcW w:w="17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ДТП</w:t>
            </w:r>
          </w:p>
        </w:tc>
        <w:tc>
          <w:tcPr>
            <w:tcW w:w="1356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378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28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93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29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5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+17,4</w:t>
            </w:r>
          </w:p>
        </w:tc>
      </w:tr>
      <w:tr w:rsidR="007B2B18" w:rsidRPr="007B2B18" w:rsidTr="00832B94">
        <w:trPr>
          <w:jc w:val="center"/>
        </w:trPr>
        <w:tc>
          <w:tcPr>
            <w:tcW w:w="17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Погибло детей</w:t>
            </w:r>
          </w:p>
        </w:tc>
        <w:tc>
          <w:tcPr>
            <w:tcW w:w="1356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78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8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3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29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+100</w:t>
            </w:r>
          </w:p>
        </w:tc>
      </w:tr>
      <w:tr w:rsidR="007B2B18" w:rsidRPr="007B2B18" w:rsidTr="00832B94">
        <w:trPr>
          <w:jc w:val="center"/>
        </w:trPr>
        <w:tc>
          <w:tcPr>
            <w:tcW w:w="17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Ранено детей</w:t>
            </w:r>
          </w:p>
        </w:tc>
        <w:tc>
          <w:tcPr>
            <w:tcW w:w="1356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378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8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93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29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5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+26,1</w:t>
            </w:r>
          </w:p>
        </w:tc>
      </w:tr>
    </w:tbl>
    <w:p w:rsidR="007B2B18" w:rsidRPr="007B2B18" w:rsidRDefault="007B2B18" w:rsidP="007B2B18">
      <w:pPr>
        <w:pStyle w:val="a6"/>
        <w:jc w:val="center"/>
        <w:rPr>
          <w:rFonts w:ascii="PT Astra Serif" w:hAnsi="PT Astra Serif"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sz w:val="28"/>
        </w:rPr>
      </w:pPr>
      <w:r w:rsidRPr="007B2B1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342265</wp:posOffset>
            </wp:positionV>
            <wp:extent cx="6103620" cy="2639060"/>
            <wp:effectExtent l="0" t="0" r="2540" b="635"/>
            <wp:wrapTopAndBottom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B18">
        <w:rPr>
          <w:rFonts w:ascii="PT Astra Serif" w:hAnsi="PT Astra Serif"/>
          <w:sz w:val="28"/>
        </w:rPr>
        <w:t>Динамика аварийности с детьми в 2016-2020 гг.</w:t>
      </w:r>
    </w:p>
    <w:p w:rsidR="007B2B18" w:rsidRPr="007B2B18" w:rsidRDefault="007B2B18" w:rsidP="007B2B18">
      <w:pPr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Отмечается рост ДТП по сравнению с аналогичным периодом прошлого года с участием детей и количество пострадавших в них детей на территории:</w:t>
      </w:r>
    </w:p>
    <w:p w:rsidR="007B2B18" w:rsidRPr="007B2B18" w:rsidRDefault="007B2B18" w:rsidP="007B2B18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В Железнодорожном районе количество ДТП увеличилось на 300% (с 1 до 3), количество раненых увеличилось на 300% (с 1 до 3), количество погибших детей количество погибших детей стабильно (0);</w:t>
      </w:r>
    </w:p>
    <w:p w:rsidR="007B2B18" w:rsidRPr="007B2B18" w:rsidRDefault="007B2B18" w:rsidP="007B2B18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- В </w:t>
      </w:r>
      <w:proofErr w:type="spellStart"/>
      <w:r w:rsidRPr="007B2B18">
        <w:rPr>
          <w:rFonts w:ascii="PT Astra Serif" w:hAnsi="PT Astra Serif"/>
          <w:sz w:val="28"/>
          <w:szCs w:val="28"/>
          <w:shd w:val="clear" w:color="auto" w:fill="FFFFFF"/>
        </w:rPr>
        <w:t>Засвияжском</w:t>
      </w:r>
      <w:proofErr w:type="spellEnd"/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 районе количество ДТП по сравнению с прошлым годом увеличилось на 83,3% (с 6 до 11), количество раненых увеличилось на 100% (с 6 до 13), количество погибших детей стабильно (0);</w:t>
      </w:r>
    </w:p>
    <w:p w:rsidR="007B2B18" w:rsidRPr="007B2B18" w:rsidRDefault="007B2B18" w:rsidP="007B2B18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В Ленинском районе количество ДТП уменьшилось на 14,3 % – 6 (АППГ - 7), количество раненых в них детей уменьшилось на 25 % - 5 (АППГ - 7), количество погибших детей увеличилось на 100 % - 1 (АППГ - 1);</w:t>
      </w:r>
    </w:p>
    <w:p w:rsidR="007B2B18" w:rsidRPr="007B2B18" w:rsidRDefault="007B2B18" w:rsidP="007B2B18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В Заволжском районе количество ДТП уменьшилось на 22,2% (с 9 до 7), количество раненых в них детей снизилось на 11,1% -8 (АППГ - 9), количество погибших детей стабильно (0); </w:t>
      </w:r>
    </w:p>
    <w:p w:rsidR="007B2B18" w:rsidRPr="007B2B18" w:rsidRDefault="007B2B18" w:rsidP="007B2B18">
      <w:pPr>
        <w:keepNext/>
        <w:ind w:firstLine="539"/>
        <w:jc w:val="both"/>
        <w:rPr>
          <w:rFonts w:ascii="PT Astra Serif" w:hAnsi="PT Astra Serif"/>
          <w:color w:val="FF0000"/>
        </w:rPr>
      </w:pPr>
      <w:r w:rsidRPr="007B2B18">
        <w:rPr>
          <w:rFonts w:ascii="PT Astra Serif" w:hAnsi="PT Astra Serif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05275" cy="21336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2B18" w:rsidRPr="007B2B18" w:rsidRDefault="007B2B18" w:rsidP="007B2B18">
      <w:pPr>
        <w:pStyle w:val="af2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</w:rPr>
        <w:t xml:space="preserve">Количество раненых по районам города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57"/>
        <w:gridCol w:w="416"/>
        <w:gridCol w:w="416"/>
        <w:gridCol w:w="9"/>
        <w:gridCol w:w="566"/>
        <w:gridCol w:w="283"/>
        <w:gridCol w:w="464"/>
        <w:gridCol w:w="531"/>
        <w:gridCol w:w="283"/>
        <w:gridCol w:w="468"/>
        <w:gridCol w:w="606"/>
        <w:gridCol w:w="283"/>
        <w:gridCol w:w="430"/>
        <w:gridCol w:w="571"/>
        <w:gridCol w:w="708"/>
        <w:gridCol w:w="709"/>
        <w:gridCol w:w="425"/>
        <w:gridCol w:w="709"/>
        <w:gridCol w:w="24"/>
      </w:tblGrid>
      <w:tr w:rsidR="007B2B18" w:rsidRPr="007B2B18" w:rsidTr="00832B94">
        <w:trPr>
          <w:gridAfter w:val="1"/>
          <w:wAfter w:w="24" w:type="dxa"/>
          <w:trHeight w:val="181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Район города</w:t>
            </w:r>
          </w:p>
        </w:tc>
        <w:tc>
          <w:tcPr>
            <w:tcW w:w="1398" w:type="dxa"/>
            <w:gridSpan w:val="4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2017 г.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2018 г.</w:t>
            </w:r>
          </w:p>
        </w:tc>
        <w:tc>
          <w:tcPr>
            <w:tcW w:w="1319" w:type="dxa"/>
            <w:gridSpan w:val="3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2019 г.</w:t>
            </w:r>
          </w:p>
        </w:tc>
        <w:tc>
          <w:tcPr>
            <w:tcW w:w="3122" w:type="dxa"/>
            <w:gridSpan w:val="5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2020 г.</w:t>
            </w:r>
          </w:p>
        </w:tc>
      </w:tr>
      <w:tr w:rsidR="007B2B18" w:rsidRPr="007B2B18" w:rsidTr="00832B94">
        <w:trPr>
          <w:trHeight w:val="275"/>
          <w:jc w:val="center"/>
        </w:trPr>
        <w:tc>
          <w:tcPr>
            <w:tcW w:w="1447" w:type="dxa"/>
            <w:vMerge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25" w:type="dxa"/>
            <w:gridSpan w:val="2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ind w:left="-97"/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ind w:left="-38"/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ind w:right="-27"/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Ленинский</w:t>
            </w: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-14,3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-28,6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Железнодорожный</w:t>
            </w: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+100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7B2B18">
              <w:rPr>
                <w:rFonts w:ascii="PT Astra Serif" w:hAnsi="PT Astra Serif"/>
                <w:shd w:val="clear" w:color="auto" w:fill="FFFFFF"/>
              </w:rPr>
              <w:t>Засвияжский</w:t>
            </w:r>
            <w:proofErr w:type="spellEnd"/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+83,3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+116,7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Заволжский</w:t>
            </w: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-22,2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-11,1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Всего по</w:t>
            </w:r>
          </w:p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г. Ульяновску</w:t>
            </w: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25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1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34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33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+7,4</w:t>
            </w: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Анализ дорожно-транспортных происшествий с участием детей в возрасте до 16 лет по категориям участников движения показывает, что 26,6 % (7р, 1п) от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общего количества пострадавших и погибших в </w:t>
      </w:r>
      <w:proofErr w:type="spellStart"/>
      <w:r w:rsidRPr="007B2B18">
        <w:rPr>
          <w:rFonts w:ascii="PT Astra Serif" w:hAnsi="PT Astra Serif"/>
          <w:sz w:val="28"/>
          <w:szCs w:val="28"/>
          <w:shd w:val="clear" w:color="auto" w:fill="FFFFFF"/>
        </w:rPr>
        <w:t>дорожно</w:t>
      </w:r>
      <w:proofErr w:type="spellEnd"/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 - транспортных происшествиях детей и подростков составили пешеходы; 56,7 % (17р) – пассажиры, велосипедисты- 16,7% (5р).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26"/>
        <w:gridCol w:w="880"/>
        <w:gridCol w:w="493"/>
        <w:gridCol w:w="936"/>
        <w:gridCol w:w="517"/>
        <w:gridCol w:w="880"/>
        <w:gridCol w:w="505"/>
        <w:gridCol w:w="880"/>
        <w:gridCol w:w="499"/>
        <w:gridCol w:w="880"/>
        <w:gridCol w:w="642"/>
      </w:tblGrid>
      <w:tr w:rsidR="007B2B18" w:rsidRPr="007B2B18" w:rsidTr="00832B94">
        <w:trPr>
          <w:trHeight w:val="301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Категория участников</w:t>
            </w:r>
          </w:p>
        </w:tc>
        <w:tc>
          <w:tcPr>
            <w:tcW w:w="1390" w:type="dxa"/>
            <w:gridSpan w:val="2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2019 год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2020 год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vMerge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Велосипедисты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17,2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Пассажиры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58,7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Мопедисты</w:t>
            </w:r>
            <w:proofErr w:type="spellEnd"/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/ скутеристы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Мотоциклисты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Пешеходы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24,1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Водители ТС</w:t>
            </w:r>
          </w:p>
        </w:tc>
        <w:tc>
          <w:tcPr>
            <w:tcW w:w="57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7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7B2B18" w:rsidRPr="007B2B18" w:rsidRDefault="007B2B18" w:rsidP="007B2B18">
      <w:pPr>
        <w:pStyle w:val="a6"/>
        <w:jc w:val="center"/>
        <w:rPr>
          <w:rFonts w:ascii="PT Astra Serif" w:hAnsi="PT Astra Serif"/>
          <w:color w:val="FF0000"/>
          <w:sz w:val="28"/>
          <w:shd w:val="clear" w:color="auto" w:fill="FFFFFF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67945</wp:posOffset>
            </wp:positionV>
            <wp:extent cx="5436235" cy="2578735"/>
            <wp:effectExtent l="3810" t="0" r="0" b="3810"/>
            <wp:wrapSquare wrapText="right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по времени суток показал, что наибольшее количество</w:t>
      </w:r>
      <w:r w:rsidRPr="007B2B18">
        <w:rPr>
          <w:rFonts w:ascii="PT Astra Serif" w:hAnsi="PT Astra Serif"/>
          <w:color w:val="FF0000"/>
          <w:sz w:val="28"/>
          <w:szCs w:val="28"/>
          <w:shd w:val="clear" w:color="auto" w:fill="FFFFFF"/>
        </w:rPr>
        <w:t xml:space="preserve">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ДТП с участием детей происходит в отрезок времени: с 12.00 до 14.00 </w:t>
      </w:r>
      <w:proofErr w:type="spellStart"/>
      <w:r w:rsidRPr="007B2B18">
        <w:rPr>
          <w:rFonts w:ascii="PT Astra Serif" w:hAnsi="PT Astra Serif"/>
          <w:sz w:val="28"/>
          <w:szCs w:val="28"/>
          <w:shd w:val="clear" w:color="auto" w:fill="FFFFFF"/>
        </w:rPr>
        <w:t>чч</w:t>
      </w:r>
      <w:proofErr w:type="spellEnd"/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 и с 16.00 до 18.00 </w:t>
      </w:r>
      <w:proofErr w:type="spellStart"/>
      <w:r w:rsidRPr="007B2B18">
        <w:rPr>
          <w:rFonts w:ascii="PT Astra Serif" w:hAnsi="PT Astra Serif"/>
          <w:sz w:val="28"/>
          <w:szCs w:val="28"/>
          <w:shd w:val="clear" w:color="auto" w:fill="FFFFFF"/>
        </w:rPr>
        <w:t>чч</w:t>
      </w:r>
      <w:proofErr w:type="spellEnd"/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Кол-во </w:t>
            </w: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 xml:space="preserve">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7B2B18" w:rsidRPr="007B2B18" w:rsidRDefault="007B2B18" w:rsidP="007B2B18">
      <w:pPr>
        <w:ind w:firstLine="720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ind w:firstLine="720"/>
        <w:jc w:val="center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Самый аварийный день недели: суббота (9 ДТП)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7B2B18" w:rsidRPr="007B2B18" w:rsidTr="00832B94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</w:rPr>
            </w:pPr>
            <w:r w:rsidRPr="007B2B18">
              <w:rPr>
                <w:rFonts w:ascii="PT Astra Serif" w:hAnsi="PT Astra Serif"/>
                <w:b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Воскресенье</w:t>
            </w:r>
          </w:p>
        </w:tc>
      </w:tr>
      <w:tr w:rsidR="007B2B18" w:rsidRPr="007B2B18" w:rsidTr="00832B94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7B2B18">
              <w:rPr>
                <w:rFonts w:ascii="PT Astra Serif" w:hAnsi="PT Astra Serif"/>
                <w:b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4</w:t>
            </w:r>
          </w:p>
        </w:tc>
      </w:tr>
    </w:tbl>
    <w:p w:rsidR="007B2B18" w:rsidRPr="007B2B18" w:rsidRDefault="007B2B18" w:rsidP="007B2B18">
      <w:pPr>
        <w:tabs>
          <w:tab w:val="left" w:pos="284"/>
        </w:tabs>
        <w:ind w:firstLine="567"/>
        <w:jc w:val="both"/>
        <w:rPr>
          <w:rFonts w:ascii="PT Astra Serif" w:hAnsi="PT Astra Serif"/>
          <w:sz w:val="28"/>
        </w:rPr>
      </w:pPr>
      <w:r w:rsidRPr="007B2B18">
        <w:rPr>
          <w:rFonts w:ascii="PT Astra Serif" w:hAnsi="PT Astra Serif"/>
          <w:sz w:val="28"/>
        </w:rPr>
        <w:t>По возрастному показателю от общего количества детей и подростков, пострадавших в ДТП:</w:t>
      </w:r>
    </w:p>
    <w:p w:rsidR="007B2B18" w:rsidRPr="007B2B18" w:rsidRDefault="007B2B18" w:rsidP="007B2B1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дети до 6 лет – 20,0 % (6р);</w:t>
      </w:r>
    </w:p>
    <w:p w:rsidR="007B2B18" w:rsidRPr="007B2B18" w:rsidRDefault="007B2B18" w:rsidP="007B2B1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дети начального школьного возраста от 6 до 10 лет – 43,3 % (13р);</w:t>
      </w:r>
    </w:p>
    <w:p w:rsidR="007B2B18" w:rsidRPr="007B2B18" w:rsidRDefault="007B2B18" w:rsidP="007B2B1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PT Astra Serif" w:hAnsi="PT Astra Serif"/>
          <w:sz w:val="27"/>
          <w:szCs w:val="27"/>
        </w:rPr>
      </w:pPr>
      <w:r w:rsidRPr="007B2B18">
        <w:rPr>
          <w:rFonts w:ascii="PT Astra Serif" w:hAnsi="PT Astra Serif"/>
          <w:sz w:val="27"/>
          <w:szCs w:val="27"/>
        </w:rPr>
        <w:t xml:space="preserve">учащиеся образовательных учреждений в возрасте от 10 до 14 лет – 26,7 (8р); </w:t>
      </w:r>
    </w:p>
    <w:p w:rsidR="007B2B18" w:rsidRPr="007B2B18" w:rsidRDefault="007B2B18" w:rsidP="007B2B1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несовершеннолетние в возрасте от 14 до 16 лет – 10,0% (3р).</w:t>
      </w:r>
    </w:p>
    <w:p w:rsidR="007B2B18" w:rsidRPr="007B2B18" w:rsidRDefault="007B2B18" w:rsidP="007B2B18">
      <w:pPr>
        <w:pStyle w:val="a6"/>
        <w:ind w:left="720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ind w:left="720"/>
        <w:jc w:val="center"/>
        <w:rPr>
          <w:rFonts w:ascii="PT Astra Serif" w:hAnsi="PT Astra Serif"/>
          <w:bCs/>
          <w:sz w:val="28"/>
          <w:u w:val="single"/>
        </w:rPr>
      </w:pPr>
      <w:r w:rsidRPr="007B2B18">
        <w:rPr>
          <w:rFonts w:ascii="PT Astra Serif" w:hAnsi="PT Astra Serif"/>
          <w:bCs/>
          <w:sz w:val="28"/>
          <w:u w:val="single"/>
        </w:rPr>
        <w:t xml:space="preserve">ДТП с участием детей и подростков </w:t>
      </w:r>
      <w:r w:rsidRPr="007B2B18">
        <w:rPr>
          <w:rFonts w:ascii="PT Astra Serif" w:hAnsi="PT Astra Serif"/>
          <w:bCs/>
          <w:sz w:val="28"/>
          <w:u w:val="single"/>
        </w:rPr>
        <w:br/>
        <w:t>в возрасте до 16 лет по категориям участников движения</w:t>
      </w:r>
    </w:p>
    <w:p w:rsidR="007B2B18" w:rsidRPr="007B2B18" w:rsidRDefault="007B2B18" w:rsidP="007B2B18">
      <w:pPr>
        <w:tabs>
          <w:tab w:val="left" w:pos="284"/>
        </w:tabs>
        <w:ind w:firstLine="567"/>
        <w:jc w:val="both"/>
        <w:rPr>
          <w:rFonts w:ascii="PT Astra Serif" w:hAnsi="PT Astra Serif"/>
          <w:color w:val="FF0000"/>
          <w:sz w:val="28"/>
        </w:rPr>
      </w:pPr>
    </w:p>
    <w:p w:rsidR="007B2B18" w:rsidRPr="007B2B18" w:rsidRDefault="007B2B18" w:rsidP="007B2B18">
      <w:pPr>
        <w:tabs>
          <w:tab w:val="left" w:pos="284"/>
        </w:tabs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ДЕТИ-ПАССАЖИРЫ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Из 14 ДТП (АППГ – 13; +7,7%) с участием детей-пассажиров, в которых 17 детей получили ранения (АППГ – 14; +21,4%), погибших нет.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ДТП с участием детей-пассажиров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7B2B18" w:rsidRPr="007B2B18" w:rsidRDefault="007B2B18" w:rsidP="007B2B18">
      <w:pPr>
        <w:ind w:firstLine="567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Самые аварийные дни недели: суббота (6ДТП)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624"/>
        <w:gridCol w:w="1096"/>
        <w:gridCol w:w="940"/>
        <w:gridCol w:w="1060"/>
        <w:gridCol w:w="1137"/>
        <w:gridCol w:w="1079"/>
        <w:gridCol w:w="1504"/>
      </w:tblGrid>
      <w:tr w:rsidR="007B2B18" w:rsidRPr="007B2B18" w:rsidTr="00832B94">
        <w:trPr>
          <w:jc w:val="center"/>
        </w:trPr>
        <w:tc>
          <w:tcPr>
            <w:tcW w:w="10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624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137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504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воскресенье</w:t>
            </w:r>
          </w:p>
        </w:tc>
      </w:tr>
      <w:tr w:rsidR="007B2B18" w:rsidRPr="007B2B18" w:rsidTr="00832B94">
        <w:trPr>
          <w:jc w:val="center"/>
        </w:trPr>
        <w:tc>
          <w:tcPr>
            <w:tcW w:w="10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Кол-во ДТП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ДТП с участием детей-пассажиров произошли в результате: 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столкновение автомобилей – 11;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наезд на стоящее ТС - 2;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падение пассажира -0;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наезд на препятствие –1;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наезд на стоящее транспортное средство –0.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7B2B18" w:rsidRPr="007B2B18" w:rsidRDefault="007B2B18" w:rsidP="007B2B1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недостатки зимнего содержания;</w:t>
      </w:r>
    </w:p>
    <w:p w:rsidR="007B2B18" w:rsidRPr="007B2B18" w:rsidRDefault="007B2B18" w:rsidP="007B2B1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дефекты покрытия;</w:t>
      </w:r>
    </w:p>
    <w:p w:rsidR="007B2B18" w:rsidRPr="007B2B18" w:rsidRDefault="007B2B18" w:rsidP="007B2B1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сужение проезжей части.</w:t>
      </w:r>
    </w:p>
    <w:p w:rsidR="007B2B18" w:rsidRPr="007B2B18" w:rsidRDefault="007B2B18" w:rsidP="007B2B18">
      <w:pPr>
        <w:ind w:firstLine="72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ДЕТИ-ПЕШЕХОДЫ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 xml:space="preserve">В 8 ДТП (АППГ – 8; 0 %) с участием детей-пешеходов пострадали </w:t>
      </w: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br/>
        <w:t>8 несовершеннолетних детей (АППГ – 8; 0 %).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с участием детей-пешеходов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B2B18" w:rsidRPr="007B2B18" w:rsidRDefault="007B2B18" w:rsidP="007B2B18">
      <w:pPr>
        <w:ind w:firstLine="540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Самые аварийный день недели: вторник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531"/>
        <w:gridCol w:w="1132"/>
        <w:gridCol w:w="940"/>
        <w:gridCol w:w="1060"/>
        <w:gridCol w:w="1098"/>
        <w:gridCol w:w="1079"/>
        <w:gridCol w:w="1457"/>
      </w:tblGrid>
      <w:tr w:rsidR="007B2B18" w:rsidRPr="007B2B18" w:rsidTr="00832B94">
        <w:trPr>
          <w:jc w:val="center"/>
        </w:trPr>
        <w:tc>
          <w:tcPr>
            <w:tcW w:w="10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воскресенье</w:t>
            </w:r>
          </w:p>
        </w:tc>
      </w:tr>
      <w:tr w:rsidR="007B2B18" w:rsidRPr="007B2B18" w:rsidTr="00832B94">
        <w:trPr>
          <w:jc w:val="center"/>
        </w:trPr>
        <w:tc>
          <w:tcPr>
            <w:tcW w:w="10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Кол-во ДТП </w:t>
            </w:r>
          </w:p>
        </w:tc>
        <w:tc>
          <w:tcPr>
            <w:tcW w:w="153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bCs/>
          <w:iCs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lastRenderedPageBreak/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отсутствие дублирующих дорожных знаков 5.19.1,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 xml:space="preserve">- недостатки зимнего содержания пешеходного перехода, 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не в полном объеме установлены пешеходные ограждения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/>
          <w:sz w:val="28"/>
          <w:szCs w:val="28"/>
          <w:shd w:val="clear" w:color="auto" w:fill="FFFFFF"/>
        </w:rPr>
        <w:t>Топографический анализ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 дорожно-транспортных происшествий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по районам: 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809"/>
        <w:gridCol w:w="2626"/>
      </w:tblGrid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Наименование улицы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Количество ДТП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03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Ленинский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Радищева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Урицкого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пр. </w:t>
            </w:r>
            <w:proofErr w:type="spellStart"/>
            <w:r w:rsidRPr="007B2B18">
              <w:rPr>
                <w:rFonts w:ascii="PT Astra Serif" w:hAnsi="PT Astra Serif"/>
                <w:sz w:val="28"/>
                <w:szCs w:val="28"/>
              </w:rPr>
              <w:t>Нариманова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Шевченко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Маяковского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77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6 (5р,1п)</w:t>
            </w:r>
          </w:p>
        </w:tc>
      </w:tr>
      <w:tr w:rsidR="007B2B18" w:rsidRPr="007B2B18" w:rsidTr="00832B94">
        <w:trPr>
          <w:jc w:val="center"/>
        </w:trPr>
        <w:tc>
          <w:tcPr>
            <w:tcW w:w="8603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Заволжский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7B2B18">
              <w:rPr>
                <w:rFonts w:ascii="PT Astra Serif" w:hAnsi="PT Astra Serif"/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ул. Заречная 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Ульяновский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Созидателей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1(2р)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7B2B18">
              <w:rPr>
                <w:rFonts w:ascii="PT Astra Serif" w:hAnsi="PT Astra Serif"/>
                <w:sz w:val="28"/>
                <w:szCs w:val="28"/>
              </w:rPr>
              <w:t>Якурнова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Ак. Павлова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7B2B18">
              <w:rPr>
                <w:rFonts w:ascii="PT Astra Serif" w:hAnsi="PT Astra Serif"/>
                <w:sz w:val="28"/>
                <w:szCs w:val="28"/>
              </w:rPr>
              <w:t>Вр</w:t>
            </w:r>
            <w:proofErr w:type="spellEnd"/>
            <w:r w:rsidRPr="007B2B18">
              <w:rPr>
                <w:rFonts w:ascii="PT Astra Serif" w:hAnsi="PT Astra Serif"/>
                <w:sz w:val="28"/>
                <w:szCs w:val="28"/>
              </w:rPr>
              <w:t>. Михайлова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77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7 (8р)</w:t>
            </w:r>
          </w:p>
        </w:tc>
      </w:tr>
      <w:tr w:rsidR="007B2B18" w:rsidRPr="007B2B18" w:rsidTr="00832B94">
        <w:trPr>
          <w:jc w:val="center"/>
        </w:trPr>
        <w:tc>
          <w:tcPr>
            <w:tcW w:w="8603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Засвияжский</w:t>
            </w:r>
            <w:proofErr w:type="spellEnd"/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а/д Саранск-Сурское-Ульяновск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Ефремова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2(3р)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Пушкарева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7B2B18">
              <w:rPr>
                <w:rFonts w:ascii="PT Astra Serif" w:hAnsi="PT Astra Serif"/>
                <w:sz w:val="28"/>
                <w:szCs w:val="28"/>
              </w:rPr>
              <w:t>Корунковой</w:t>
            </w:r>
            <w:proofErr w:type="spellEnd"/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7B2B18">
              <w:rPr>
                <w:rFonts w:ascii="PT Astra Serif" w:hAnsi="PT Astra Serif"/>
                <w:sz w:val="28"/>
                <w:szCs w:val="28"/>
              </w:rPr>
              <w:t>Хваткова</w:t>
            </w:r>
            <w:proofErr w:type="spellEnd"/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1(2р)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Станкостроителей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7B2B18">
              <w:rPr>
                <w:rFonts w:ascii="PT Astra Serif" w:hAnsi="PT Astra Serif"/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Прокофьева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7B2B18">
              <w:rPr>
                <w:rFonts w:ascii="PT Astra Serif" w:hAnsi="PT Astra Serif"/>
                <w:sz w:val="28"/>
                <w:szCs w:val="28"/>
              </w:rPr>
              <w:t>Югозападная</w:t>
            </w:r>
            <w:proofErr w:type="spellEnd"/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77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11(13р)</w:t>
            </w:r>
          </w:p>
        </w:tc>
      </w:tr>
      <w:tr w:rsidR="007B2B18" w:rsidRPr="007B2B18" w:rsidTr="00832B94">
        <w:trPr>
          <w:jc w:val="center"/>
        </w:trPr>
        <w:tc>
          <w:tcPr>
            <w:tcW w:w="8603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Железнодорожный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Транспортная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Гая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Гая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77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3(3р)</w:t>
            </w:r>
          </w:p>
        </w:tc>
      </w:tr>
    </w:tbl>
    <w:p w:rsidR="007B2B18" w:rsidRPr="007B2B18" w:rsidRDefault="007B2B18" w:rsidP="007B2B18">
      <w:pPr>
        <w:jc w:val="center"/>
        <w:rPr>
          <w:rFonts w:ascii="PT Astra Serif" w:hAnsi="PT Astra Serif"/>
          <w:b/>
          <w:bCs/>
          <w:i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b/>
          <w:bCs/>
          <w:i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b/>
          <w:bCs/>
          <w:i/>
          <w:sz w:val="28"/>
          <w:szCs w:val="28"/>
        </w:rPr>
      </w:pPr>
      <w:r w:rsidRPr="007B2B18">
        <w:rPr>
          <w:rFonts w:ascii="PT Astra Serif" w:hAnsi="PT Astra Serif"/>
          <w:b/>
          <w:bCs/>
          <w:i/>
          <w:sz w:val="28"/>
          <w:szCs w:val="28"/>
        </w:rPr>
        <w:t xml:space="preserve">Пострадавшие в дорожно-транспортных происшествиях учащиеся </w:t>
      </w:r>
      <w:r w:rsidRPr="007B2B18">
        <w:rPr>
          <w:rFonts w:ascii="PT Astra Serif" w:hAnsi="PT Astra Serif"/>
          <w:b/>
          <w:bCs/>
          <w:i/>
          <w:sz w:val="28"/>
          <w:szCs w:val="28"/>
        </w:rPr>
        <w:br/>
        <w:t>и воспитанники образовательных организаций города Ульяновска: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119"/>
        <w:gridCol w:w="995"/>
        <w:gridCol w:w="1177"/>
        <w:gridCol w:w="903"/>
        <w:gridCol w:w="1020"/>
        <w:gridCol w:w="930"/>
        <w:gridCol w:w="918"/>
        <w:gridCol w:w="962"/>
      </w:tblGrid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 xml:space="preserve">Район </w:t>
            </w:r>
            <w:r w:rsidRPr="007B2B18">
              <w:rPr>
                <w:rFonts w:ascii="PT Astra Serif" w:hAnsi="PT Astra Serif"/>
                <w:sz w:val="24"/>
                <w:szCs w:val="24"/>
              </w:rPr>
              <w:br/>
              <w:t>г. Ульяновска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Cs w:val="24"/>
              </w:rPr>
              <w:t>Железнодорожный</w:t>
            </w:r>
            <w:r w:rsidRPr="007B2B18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2B18">
              <w:rPr>
                <w:rFonts w:ascii="PT Astra Serif" w:hAnsi="PT Astra Serif"/>
                <w:sz w:val="24"/>
                <w:szCs w:val="24"/>
              </w:rPr>
              <w:t>Засвияжский</w:t>
            </w:r>
            <w:proofErr w:type="spellEnd"/>
            <w:r w:rsidRPr="007B2B18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Заволжский район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Категория участников дорожного движения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Пешеходы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25/1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55/1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242/1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75/1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183/1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50/1</w:t>
            </w: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Велосипедисты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30/1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74//2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B2B18" w:rsidRPr="007B2B18" w:rsidTr="00832B94">
        <w:trPr>
          <w:cantSplit/>
          <w:trHeight w:val="275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lastRenderedPageBreak/>
              <w:t>Пассажиры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48/1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85/1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13/1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323/1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69/1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69/2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15/1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6/1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136/1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20/1</w:t>
            </w: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2B18">
              <w:rPr>
                <w:rFonts w:ascii="PT Astra Serif" w:hAnsi="PT Astra Serif"/>
                <w:sz w:val="24"/>
                <w:szCs w:val="24"/>
              </w:rPr>
              <w:t>Мопедисты</w:t>
            </w:r>
            <w:proofErr w:type="spellEnd"/>
            <w:r w:rsidRPr="007B2B18">
              <w:rPr>
                <w:rFonts w:ascii="PT Astra Serif" w:hAnsi="PT Astra Serif"/>
                <w:sz w:val="24"/>
                <w:szCs w:val="24"/>
              </w:rPr>
              <w:t xml:space="preserve"> (скутеры)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 xml:space="preserve">Мотоциклисты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Водители ТС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B2B18" w:rsidRPr="007B2B18" w:rsidRDefault="007B2B18" w:rsidP="007B2B18">
      <w:pPr>
        <w:rPr>
          <w:rFonts w:ascii="PT Astra Serif" w:hAnsi="PT Astra Serif"/>
          <w:b/>
          <w:i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B2B18">
        <w:rPr>
          <w:rFonts w:ascii="PT Astra Serif" w:hAnsi="PT Astra Serif"/>
          <w:b/>
          <w:sz w:val="28"/>
          <w:szCs w:val="28"/>
        </w:rPr>
        <w:t xml:space="preserve">Дорожно-транспортные происшествия </w:t>
      </w:r>
    </w:p>
    <w:p w:rsidR="007B2B18" w:rsidRPr="007B2B18" w:rsidRDefault="007B2B18" w:rsidP="007B2B18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B2B18">
        <w:rPr>
          <w:rFonts w:ascii="PT Astra Serif" w:hAnsi="PT Astra Serif"/>
          <w:b/>
          <w:sz w:val="28"/>
          <w:szCs w:val="28"/>
        </w:rPr>
        <w:t>с участием подростков 16 - 18 лет</w:t>
      </w:r>
    </w:p>
    <w:p w:rsidR="007B2B18" w:rsidRPr="007B2B18" w:rsidRDefault="007B2B18" w:rsidP="007B2B18">
      <w:pPr>
        <w:ind w:firstLine="540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853440</wp:posOffset>
            </wp:positionV>
            <wp:extent cx="5473065" cy="2362835"/>
            <wp:effectExtent l="635" t="0" r="3175" b="1270"/>
            <wp:wrapTopAndBottom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Зарегистрировано 5 дорожно-транспортных происшествий с участием несовершеннолетних в возрасте 16-18 лет (АППГ – 2), при котором 5 человек </w:t>
      </w:r>
      <w:r w:rsidRPr="007B2B1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получили травмы (АППГ – 2).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413"/>
        <w:gridCol w:w="1346"/>
        <w:gridCol w:w="1511"/>
        <w:gridCol w:w="1617"/>
        <w:gridCol w:w="1541"/>
        <w:gridCol w:w="750"/>
      </w:tblGrid>
      <w:tr w:rsidR="007B2B18" w:rsidRPr="007B2B18" w:rsidTr="00832B94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2017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2018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2019</w:t>
            </w:r>
          </w:p>
        </w:tc>
        <w:tc>
          <w:tcPr>
            <w:tcW w:w="154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2020</w:t>
            </w:r>
          </w:p>
        </w:tc>
        <w:tc>
          <w:tcPr>
            <w:tcW w:w="7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ДТП</w:t>
            </w:r>
          </w:p>
        </w:tc>
        <w:tc>
          <w:tcPr>
            <w:tcW w:w="14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+150</w:t>
            </w:r>
          </w:p>
        </w:tc>
      </w:tr>
      <w:tr w:rsidR="007B2B18" w:rsidRPr="007B2B18" w:rsidTr="00832B94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Погибло</w:t>
            </w:r>
          </w:p>
        </w:tc>
        <w:tc>
          <w:tcPr>
            <w:tcW w:w="14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0</w:t>
            </w:r>
          </w:p>
        </w:tc>
        <w:tc>
          <w:tcPr>
            <w:tcW w:w="154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Ранено</w:t>
            </w:r>
          </w:p>
        </w:tc>
        <w:tc>
          <w:tcPr>
            <w:tcW w:w="14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+150</w:t>
            </w: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Анализ дорожно-транспортных происшествий с участием подростков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по категориям участников дорожного движения показывает, что 40% (2)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от общего количества пострадавших в дорожно-транспортных происшествиях подростков составляет пассажиры, 60% (3) - пешеходы 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75"/>
        <w:gridCol w:w="880"/>
        <w:gridCol w:w="375"/>
        <w:gridCol w:w="880"/>
        <w:gridCol w:w="375"/>
        <w:gridCol w:w="880"/>
        <w:gridCol w:w="375"/>
        <w:gridCol w:w="880"/>
        <w:gridCol w:w="345"/>
        <w:gridCol w:w="926"/>
        <w:gridCol w:w="486"/>
      </w:tblGrid>
      <w:tr w:rsidR="007B2B18" w:rsidRPr="007B2B18" w:rsidTr="00832B94">
        <w:trPr>
          <w:trHeight w:val="301"/>
          <w:jc w:val="center"/>
        </w:trPr>
        <w:tc>
          <w:tcPr>
            <w:tcW w:w="1817" w:type="dxa"/>
            <w:vMerge w:val="restart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Категория участников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2017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2018 год</w:t>
            </w:r>
          </w:p>
        </w:tc>
        <w:tc>
          <w:tcPr>
            <w:tcW w:w="1241" w:type="dxa"/>
            <w:gridSpan w:val="2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2019 год</w:t>
            </w:r>
          </w:p>
        </w:tc>
        <w:tc>
          <w:tcPr>
            <w:tcW w:w="1931" w:type="dxa"/>
            <w:gridSpan w:val="3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2020 год</w:t>
            </w: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vMerge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ранено</w:t>
            </w: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Велосипедисты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Пассажиры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40</w:t>
            </w: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Мопедисты</w:t>
            </w:r>
            <w:proofErr w:type="spellEnd"/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/ скутеристы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Мотоциклисты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Пешеходы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60</w:t>
            </w:r>
          </w:p>
        </w:tc>
      </w:tr>
      <w:tr w:rsidR="007B2B18" w:rsidRPr="007B2B18" w:rsidTr="00832B94">
        <w:trPr>
          <w:trHeight w:val="343"/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Водители ТС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89535</wp:posOffset>
            </wp:positionV>
            <wp:extent cx="5436235" cy="2576830"/>
            <wp:effectExtent l="3175" t="3810" r="0" b="635"/>
            <wp:wrapSquare wrapText="right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</w:rPr>
        <w:t>Динамика аварийности с детьми в 2016-2020 гг.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по времени суток показал, что ДТП с участием подростков происходят: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</w:tr>
    </w:tbl>
    <w:p w:rsidR="007B2B18" w:rsidRPr="007B2B18" w:rsidRDefault="007B2B18" w:rsidP="007B2B18">
      <w:pPr>
        <w:jc w:val="center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Аварийный день недели: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7B2B18" w:rsidRPr="007B2B18" w:rsidTr="00832B94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Воскресенье</w:t>
            </w:r>
          </w:p>
        </w:tc>
      </w:tr>
      <w:tr w:rsidR="007B2B18" w:rsidRPr="007B2B18" w:rsidTr="00832B94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bCs/>
          <w:iCs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Из 5 ДТП с участием несовершеннолетних, 5 ДТП по вине водителей транспортных средств,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 ДТП по неосторожности подростков не произошло.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/>
          <w:sz w:val="28"/>
          <w:szCs w:val="28"/>
          <w:shd w:val="clear" w:color="auto" w:fill="FFFFFF"/>
        </w:rPr>
        <w:t>Топографический анализ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 дорожно-транспортных происшествий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br/>
        <w:t>по районам города Ульяновска: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814"/>
        <w:gridCol w:w="2626"/>
      </w:tblGrid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Наименование улицы</w:t>
            </w: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Количество ДТП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Засвияжский</w:t>
            </w:r>
            <w:proofErr w:type="spellEnd"/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Деева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1(1р)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Ленинский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пр. </w:t>
            </w:r>
            <w:proofErr w:type="spellStart"/>
            <w:r w:rsidRPr="007B2B18">
              <w:rPr>
                <w:rFonts w:ascii="PT Astra Serif" w:hAnsi="PT Astra Serif"/>
                <w:sz w:val="28"/>
                <w:szCs w:val="28"/>
              </w:rPr>
              <w:t>Нариманова</w:t>
            </w:r>
            <w:proofErr w:type="spellEnd"/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1(1р)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Железнодорожный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Кирова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12-го Сентября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Пушкинская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3(3р)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Заволжский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7B2B18" w:rsidRPr="007B2B18" w:rsidRDefault="007B2B18" w:rsidP="007B2B18">
      <w:pPr>
        <w:rPr>
          <w:rFonts w:ascii="PT Astra Serif" w:hAnsi="PT Astra Serif"/>
          <w:b/>
          <w:i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sz w:val="28"/>
          <w:szCs w:val="28"/>
        </w:rPr>
      </w:pPr>
    </w:p>
    <w:p w:rsidR="0098027E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8027E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27E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27E" w:rsidRDefault="0098027E" w:rsidP="0098027E">
      <w:pPr>
        <w:keepNext/>
        <w:tabs>
          <w:tab w:val="left" w:pos="48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2382" w:rsidRPr="004C2382" w:rsidSect="007B2B18">
      <w:footerReference w:type="default" r:id="rId13"/>
      <w:pgSz w:w="11906" w:h="16838" w:code="9"/>
      <w:pgMar w:top="851" w:right="567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AF" w:rsidRDefault="00DA65AF">
      <w:pPr>
        <w:spacing w:after="0" w:line="240" w:lineRule="auto"/>
      </w:pPr>
      <w:r>
        <w:separator/>
      </w:r>
    </w:p>
  </w:endnote>
  <w:endnote w:type="continuationSeparator" w:id="0">
    <w:p w:rsidR="00DA65AF" w:rsidRDefault="00DA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23" w:rsidRDefault="004C238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3749E">
      <w:rPr>
        <w:noProof/>
      </w:rPr>
      <w:t>10</w:t>
    </w:r>
    <w:r>
      <w:fldChar w:fldCharType="end"/>
    </w:r>
  </w:p>
  <w:p w:rsidR="00C83923" w:rsidRDefault="00DA65AF">
    <w:pPr>
      <w:pStyle w:val="a9"/>
    </w:pPr>
  </w:p>
  <w:p w:rsidR="00197FCE" w:rsidRDefault="00197FCE"/>
  <w:p w:rsidR="00197FCE" w:rsidRDefault="00197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AF" w:rsidRDefault="00DA65AF">
      <w:pPr>
        <w:spacing w:after="0" w:line="240" w:lineRule="auto"/>
      </w:pPr>
      <w:r>
        <w:separator/>
      </w:r>
    </w:p>
  </w:footnote>
  <w:footnote w:type="continuationSeparator" w:id="0">
    <w:p w:rsidR="00DA65AF" w:rsidRDefault="00DA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601"/>
    <w:multiLevelType w:val="hybridMultilevel"/>
    <w:tmpl w:val="E038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54DDD"/>
    <w:multiLevelType w:val="hybridMultilevel"/>
    <w:tmpl w:val="76BC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563C"/>
    <w:multiLevelType w:val="hybridMultilevel"/>
    <w:tmpl w:val="BA68D532"/>
    <w:lvl w:ilvl="0" w:tplc="B996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3E4A64"/>
    <w:multiLevelType w:val="multilevel"/>
    <w:tmpl w:val="9FE248C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  <w:b w:val="0"/>
      </w:rPr>
    </w:lvl>
  </w:abstractNum>
  <w:abstractNum w:abstractNumId="4">
    <w:nsid w:val="6A1D1DFE"/>
    <w:multiLevelType w:val="hybridMultilevel"/>
    <w:tmpl w:val="1B98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5"/>
    <w:rsid w:val="00197FCE"/>
    <w:rsid w:val="001B62ED"/>
    <w:rsid w:val="004C2382"/>
    <w:rsid w:val="006E3B4D"/>
    <w:rsid w:val="0073749E"/>
    <w:rsid w:val="00790E98"/>
    <w:rsid w:val="007B2B18"/>
    <w:rsid w:val="008D0FDC"/>
    <w:rsid w:val="0098027E"/>
    <w:rsid w:val="009F0933"/>
    <w:rsid w:val="00A65CF5"/>
    <w:rsid w:val="00D517D8"/>
    <w:rsid w:val="00DA65AF"/>
    <w:rsid w:val="00DD1F20"/>
    <w:rsid w:val="00F54BB9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 Знак"/>
    <w:basedOn w:val="a"/>
    <w:rsid w:val="007B2B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 Знак"/>
    <w:basedOn w:val="a"/>
    <w:rsid w:val="007B2B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55205047318619E-2"/>
          <c:y val="9.3632958801498134E-2"/>
          <c:w val="0.77129337539432175"/>
          <c:h val="0.72284644194756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31</c:v>
                </c:pt>
                <c:pt idx="2">
                  <c:v>21</c:v>
                </c:pt>
                <c:pt idx="3">
                  <c:v>23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FF0000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00FF00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26</c:v>
                </c:pt>
                <c:pt idx="1">
                  <c:v>34</c:v>
                </c:pt>
                <c:pt idx="2">
                  <c:v>33</c:v>
                </c:pt>
                <c:pt idx="3">
                  <c:v>23</c:v>
                </c:pt>
                <c:pt idx="4">
                  <c:v>29</c:v>
                </c:pt>
              </c:numCache>
            </c:numRef>
          </c:val>
        </c:ser>
        <c:ser>
          <c:idx val="6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66CC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603200"/>
        <c:axId val="103604992"/>
      </c:barChart>
      <c:catAx>
        <c:axId val="10360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60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604992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603200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5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72555205047314"/>
          <c:y val="0.21348314606741572"/>
          <c:w val="0.1892744479495268"/>
          <c:h val="0.4044943820224719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34204275534437E-2"/>
          <c:y val="0.22897196261682243"/>
          <c:w val="0.69833729216152018"/>
          <c:h val="0.546728971962616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323040380047509"/>
          <c:y val="0.29906542056074764"/>
          <c:w val="0.14726840855106887"/>
          <c:h val="0.397196261682242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82832618025753E-2"/>
          <c:y val="0.18981481481481483"/>
          <c:w val="0.73175965665236054"/>
          <c:h val="0.6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13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Sheet1!$B$1:$I$1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8</c:v>
                </c:pt>
                <c:pt idx="1">
                  <c:v>17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030042918454939"/>
          <c:y val="0.51851851851851849"/>
          <c:w val="0.27467811158798283"/>
          <c:h val="0.4861111111111111"/>
        </c:manualLayout>
      </c:layout>
      <c:overlay val="0"/>
      <c:spPr>
        <a:noFill/>
        <a:ln w="3803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01408450704225E-2"/>
          <c:y val="7.1428571428571425E-2"/>
          <c:w val="0.79753521126760563"/>
          <c:h val="0.77310924369747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FF0000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00FF00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925248"/>
        <c:axId val="123926784"/>
        <c:axId val="0"/>
      </c:bar3DChart>
      <c:catAx>
        <c:axId val="12392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92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926784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925248"/>
        <c:crosses val="autoZero"/>
        <c:crossBetween val="between"/>
      </c:valAx>
      <c:spPr>
        <a:noFill/>
        <a:ln w="25250">
          <a:noFill/>
        </a:ln>
      </c:spPr>
    </c:plotArea>
    <c:legend>
      <c:legendPos val="r"/>
      <c:layout>
        <c:manualLayout>
          <c:xMode val="edge"/>
          <c:yMode val="edge"/>
          <c:x val="0.78873239436619713"/>
          <c:y val="0.22268907563025211"/>
          <c:w val="0.21126760563380281"/>
          <c:h val="0.45378151260504201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36909871244635E-2"/>
          <c:y val="0.18518518518518517"/>
          <c:w val="0.73605150214592274"/>
          <c:h val="0.62962962962962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01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Sheet1!$B$1:$H$1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030042918454939"/>
          <c:y val="0.57870370370370372"/>
          <c:w val="0.27467811158798283"/>
          <c:h val="0.42592592592592593"/>
        </c:manualLayout>
      </c:layout>
      <c:overlay val="0"/>
      <c:spPr>
        <a:noFill/>
        <a:ln w="3800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Slepchenko</dc:creator>
  <cp:keywords/>
  <dc:description/>
  <cp:lastModifiedBy>user</cp:lastModifiedBy>
  <cp:revision>7</cp:revision>
  <cp:lastPrinted>2020-06-08T05:22:00Z</cp:lastPrinted>
  <dcterms:created xsi:type="dcterms:W3CDTF">2020-04-06T05:01:00Z</dcterms:created>
  <dcterms:modified xsi:type="dcterms:W3CDTF">2020-06-12T13:26:00Z</dcterms:modified>
</cp:coreProperties>
</file>